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4210" w14:textId="1FFF92DE" w:rsidR="00A339FA" w:rsidRDefault="00204FC1" w:rsidP="00F37C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55356964" wp14:editId="0731E3DF">
            <wp:extent cx="1047750" cy="10477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94F4B" w14:textId="66A55251" w:rsidR="009C135D" w:rsidRDefault="00585963" w:rsidP="00F2558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Levico Terme il 1</w:t>
      </w:r>
      <w:r w:rsidR="00F25586">
        <w:rPr>
          <w:rFonts w:ascii="Arial" w:hAnsi="Arial" w:cs="Arial"/>
          <w:sz w:val="24"/>
          <w:szCs w:val="24"/>
        </w:rPr>
        <w:t>0 febbraio 2022</w:t>
      </w:r>
    </w:p>
    <w:p w14:paraId="31F8A6F7" w14:textId="6F53E42F" w:rsidR="009C135D" w:rsidRDefault="009C135D" w:rsidP="009C135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Al Sindaco di Levico Terme</w:t>
      </w:r>
    </w:p>
    <w:p w14:paraId="5EA0DF0F" w14:textId="120D6241" w:rsidR="00F25586" w:rsidRDefault="00F25586" w:rsidP="00F2558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Al Presidente del Consiglio del</w:t>
      </w:r>
    </w:p>
    <w:p w14:paraId="5C9A2E32" w14:textId="267F1C79" w:rsidR="00F25586" w:rsidRDefault="00F25586" w:rsidP="00F2558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Comune di Levico Terme  </w:t>
      </w:r>
    </w:p>
    <w:p w14:paraId="0065DB76" w14:textId="77777777" w:rsidR="00F25586" w:rsidRDefault="00F25586" w:rsidP="009C135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1488267" w14:textId="45BF7C70" w:rsidR="009C135D" w:rsidRDefault="009C135D" w:rsidP="009C135D">
      <w:pPr>
        <w:spacing w:after="0"/>
        <w:rPr>
          <w:rFonts w:ascii="Arial" w:hAnsi="Arial" w:cs="Arial"/>
          <w:sz w:val="24"/>
          <w:szCs w:val="24"/>
        </w:rPr>
      </w:pPr>
    </w:p>
    <w:p w14:paraId="3A6EFFAA" w14:textId="77777777" w:rsidR="00E7487D" w:rsidRDefault="009C135D" w:rsidP="009C135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Oggetto: Proposta di mozione ( art. 18 del Regolamento sul funzionamento degli Organi </w:t>
      </w:r>
      <w:r w:rsidR="00E7487D">
        <w:rPr>
          <w:rFonts w:ascii="Arial" w:hAnsi="Arial" w:cs="Arial"/>
          <w:sz w:val="24"/>
          <w:szCs w:val="24"/>
        </w:rPr>
        <w:t xml:space="preserve">      </w:t>
      </w:r>
    </w:p>
    <w:p w14:paraId="1C0A1B39" w14:textId="77777777" w:rsidR="00E7487D" w:rsidRDefault="00E7487D" w:rsidP="009C135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9C135D">
        <w:rPr>
          <w:rFonts w:ascii="Arial" w:hAnsi="Arial" w:cs="Arial"/>
          <w:sz w:val="24"/>
          <w:szCs w:val="24"/>
        </w:rPr>
        <w:t>Istituzionali</w:t>
      </w:r>
      <w:r>
        <w:rPr>
          <w:rFonts w:ascii="Arial" w:hAnsi="Arial" w:cs="Arial"/>
          <w:sz w:val="24"/>
          <w:szCs w:val="24"/>
        </w:rPr>
        <w:t>).</w:t>
      </w:r>
    </w:p>
    <w:p w14:paraId="37B277B0" w14:textId="77777777" w:rsidR="00E7487D" w:rsidRDefault="00E7487D" w:rsidP="009C135D">
      <w:pPr>
        <w:spacing w:after="0"/>
        <w:rPr>
          <w:rFonts w:ascii="Arial" w:hAnsi="Arial" w:cs="Arial"/>
          <w:sz w:val="24"/>
          <w:szCs w:val="24"/>
        </w:rPr>
      </w:pPr>
    </w:p>
    <w:p w14:paraId="0E8D827B" w14:textId="77777777" w:rsidR="00E7487D" w:rsidRDefault="00E7487D" w:rsidP="009C135D">
      <w:pPr>
        <w:spacing w:after="0"/>
        <w:rPr>
          <w:rFonts w:ascii="Arial" w:hAnsi="Arial" w:cs="Arial"/>
          <w:sz w:val="24"/>
          <w:szCs w:val="24"/>
        </w:rPr>
      </w:pPr>
    </w:p>
    <w:p w14:paraId="78CF5D56" w14:textId="77777777" w:rsidR="00F37C16" w:rsidRDefault="00E7487D" w:rsidP="009C135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La nostra valle, la Valsugana, ha sempre avuto un’importante ruolo nella rete dei collegamenti vari fra Regioni nord-est d’Italia assumendo un ruolo significativo non solo sul traffico locale e internazionale.</w:t>
      </w:r>
    </w:p>
    <w:p w14:paraId="17AA4E66" w14:textId="77777777" w:rsidR="00F37C16" w:rsidRDefault="00F37C16" w:rsidP="00F37C16">
      <w:pPr>
        <w:spacing w:after="0"/>
        <w:ind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La statale SS. 47 della Valsugana rappresenta, quindi, accanto alla rete viaria del Brennero, una via di comunicazione tra nord e sud lasciando alla ferrovia un funzione di collegamento locale e interprovinciale.</w:t>
      </w:r>
    </w:p>
    <w:p w14:paraId="5E15B86A" w14:textId="4E7D6453" w:rsidR="009C135D" w:rsidRDefault="00F37C16" w:rsidP="00F37C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9D4D41">
        <w:rPr>
          <w:rFonts w:ascii="Arial" w:hAnsi="Arial" w:cs="Arial"/>
          <w:sz w:val="24"/>
          <w:szCs w:val="24"/>
        </w:rPr>
        <w:t>È</w:t>
      </w:r>
      <w:r>
        <w:rPr>
          <w:rFonts w:ascii="Arial" w:hAnsi="Arial" w:cs="Arial"/>
          <w:sz w:val="24"/>
          <w:szCs w:val="24"/>
        </w:rPr>
        <w:t xml:space="preserve"> noto come in questi ultimi tempi</w:t>
      </w:r>
      <w:r w:rsidR="00A639FE">
        <w:rPr>
          <w:rFonts w:ascii="Arial" w:hAnsi="Arial" w:cs="Arial"/>
          <w:sz w:val="24"/>
          <w:szCs w:val="24"/>
        </w:rPr>
        <w:t xml:space="preserve">, il transito di veicoli trasportanti merci su queste direttrici, abbia subito un notevole incremento stimato in migliaia di tonnellate annue, delle quali ben due terzi trasportate su gomma, </w:t>
      </w:r>
      <w:r w:rsidR="00CB64E9">
        <w:rPr>
          <w:rFonts w:ascii="Arial" w:hAnsi="Arial" w:cs="Arial"/>
          <w:sz w:val="24"/>
          <w:szCs w:val="24"/>
        </w:rPr>
        <w:t xml:space="preserve">con continui aumenti annuali di transiti dei veicoli. </w:t>
      </w:r>
    </w:p>
    <w:p w14:paraId="2CFA3189" w14:textId="16B51ECB" w:rsidR="00CB64E9" w:rsidRDefault="00CB64E9" w:rsidP="00F37C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9D4D41">
        <w:rPr>
          <w:rFonts w:ascii="Arial" w:hAnsi="Arial" w:cs="Arial"/>
          <w:sz w:val="24"/>
          <w:szCs w:val="24"/>
        </w:rPr>
        <w:t>Alla luce</w:t>
      </w:r>
      <w:r>
        <w:rPr>
          <w:rFonts w:ascii="Arial" w:hAnsi="Arial" w:cs="Arial"/>
          <w:sz w:val="24"/>
          <w:szCs w:val="24"/>
        </w:rPr>
        <w:t xml:space="preserve"> delle recenti dichiarazioni di Amministrazioni locali nonché, di autorevoli esponenti politici provinciali, ritengo che la nostra Comunità e l’intera Valsugana, non possono ridursi a semplici spettatori mentre si va a decidere sul proprio futuro viario. </w:t>
      </w:r>
    </w:p>
    <w:p w14:paraId="57EC0485" w14:textId="63E18098" w:rsidR="009D4D41" w:rsidRDefault="009D4D41" w:rsidP="00F37C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La necessità di collegare il Trentino al Veneto lungo un’asse alternativo</w:t>
      </w:r>
      <w:r w:rsidR="00392B58">
        <w:rPr>
          <w:rFonts w:ascii="Arial" w:hAnsi="Arial" w:cs="Arial"/>
          <w:sz w:val="24"/>
          <w:szCs w:val="24"/>
        </w:rPr>
        <w:t xml:space="preserve"> a quello del Brennero e della Valsugana, è fortemente avvertita</w:t>
      </w:r>
      <w:r w:rsidR="002A52FD">
        <w:rPr>
          <w:rFonts w:ascii="Arial" w:hAnsi="Arial" w:cs="Arial"/>
          <w:sz w:val="24"/>
          <w:szCs w:val="24"/>
        </w:rPr>
        <w:t xml:space="preserve"> da larga parte della popolazione provinciale e anche dagli operatori economici, in favore del completamento, in territorio Trentino, dell’A31 (Valdastico) depongono vari argomenti di carattere ambientale e </w:t>
      </w:r>
      <w:r w:rsidR="00697B27">
        <w:rPr>
          <w:rFonts w:ascii="Arial" w:hAnsi="Arial" w:cs="Arial"/>
          <w:sz w:val="24"/>
          <w:szCs w:val="24"/>
        </w:rPr>
        <w:t>socioeconomico</w:t>
      </w:r>
      <w:r w:rsidR="002A52FD">
        <w:rPr>
          <w:rFonts w:ascii="Arial" w:hAnsi="Arial" w:cs="Arial"/>
          <w:sz w:val="24"/>
          <w:szCs w:val="24"/>
        </w:rPr>
        <w:t xml:space="preserve"> dell’intera valle</w:t>
      </w:r>
      <w:r w:rsidR="00997CC7">
        <w:rPr>
          <w:rFonts w:ascii="Arial" w:hAnsi="Arial" w:cs="Arial"/>
          <w:sz w:val="24"/>
          <w:szCs w:val="24"/>
        </w:rPr>
        <w:t xml:space="preserve"> che, stranamente, no sono stati sufficienti a sbloccare il relativo progetto.</w:t>
      </w:r>
    </w:p>
    <w:p w14:paraId="692DBEF8" w14:textId="7CEEC708" w:rsidR="00997CC7" w:rsidRDefault="00997CC7" w:rsidP="00F37C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E’ fuori dubbio che la connessione con un più vasto sistema di scambi e la fluidificazione della mobilità, consentirebbero alla nostra economia di aprirsi verso l’esterno e intrattenere relazioni con aree geografiche di notevole rilevanza per lo sviluppo della nostra </w:t>
      </w:r>
      <w:r w:rsidR="00697B27">
        <w:rPr>
          <w:rFonts w:ascii="Arial" w:hAnsi="Arial" w:cs="Arial"/>
          <w:sz w:val="24"/>
          <w:szCs w:val="24"/>
        </w:rPr>
        <w:t>competitività.</w:t>
      </w:r>
      <w:r>
        <w:rPr>
          <w:rFonts w:ascii="Arial" w:hAnsi="Arial" w:cs="Arial"/>
          <w:sz w:val="24"/>
          <w:szCs w:val="24"/>
        </w:rPr>
        <w:t xml:space="preserve"> </w:t>
      </w:r>
      <w:r w:rsidR="00697B27">
        <w:rPr>
          <w:rFonts w:ascii="Arial" w:hAnsi="Arial" w:cs="Arial"/>
          <w:sz w:val="24"/>
          <w:szCs w:val="24"/>
        </w:rPr>
        <w:t>Di qui l’esigenza di dotare il Trentino di una rete viaria che consenta ad esso di fronteggiare in modo adeguato la crescente domanda di trasporti di merci e persone originata dall’aumento degli scambi internazionali.</w:t>
      </w:r>
    </w:p>
    <w:p w14:paraId="7EB204D3" w14:textId="77777777" w:rsidR="00FA6100" w:rsidRDefault="00697B27" w:rsidP="00F37C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7F497C">
        <w:rPr>
          <w:rFonts w:ascii="Arial" w:hAnsi="Arial" w:cs="Arial"/>
          <w:sz w:val="24"/>
          <w:szCs w:val="24"/>
        </w:rPr>
        <w:t>Altra considerazione da non sottovalutare è quella relativa all’inquinamento acustico ed atmosferico per la presenza giornaliera di circa 40.000/50.000 veicoli con immaginabili conseguenze che scarica sulla popolazione locale. Non di meno, però, e i dati</w:t>
      </w:r>
      <w:r w:rsidR="00F2183C">
        <w:rPr>
          <w:rFonts w:ascii="Arial" w:hAnsi="Arial" w:cs="Arial"/>
          <w:sz w:val="24"/>
          <w:szCs w:val="24"/>
        </w:rPr>
        <w:t xml:space="preserve"> recenti lo documentano, la necessità di messa in sicurezza la statale 47, senza, tuttavia, farsi l’illusione di risolvere in tal modo (</w:t>
      </w:r>
      <w:r w:rsidR="00FA6100">
        <w:rPr>
          <w:rFonts w:ascii="Arial" w:hAnsi="Arial" w:cs="Arial"/>
          <w:sz w:val="24"/>
          <w:szCs w:val="24"/>
        </w:rPr>
        <w:t>la previsione d’ampliamento</w:t>
      </w:r>
      <w:r w:rsidR="00F2183C">
        <w:rPr>
          <w:rFonts w:ascii="Arial" w:hAnsi="Arial" w:cs="Arial"/>
          <w:sz w:val="24"/>
          <w:szCs w:val="24"/>
        </w:rPr>
        <w:t>)</w:t>
      </w:r>
      <w:r w:rsidR="00FA6100">
        <w:rPr>
          <w:rFonts w:ascii="Arial" w:hAnsi="Arial" w:cs="Arial"/>
          <w:sz w:val="24"/>
          <w:szCs w:val="24"/>
        </w:rPr>
        <w:t xml:space="preserve"> il problema che, anzi, per certi versi, porterebbe un altro aggravio di presenza di veicoli di tutti i generi. </w:t>
      </w:r>
    </w:p>
    <w:p w14:paraId="3380FFC3" w14:textId="77777777" w:rsidR="002633E4" w:rsidRDefault="00FA6100" w:rsidP="00F37C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Quindi la Valsugana, i suoi Enti istituzionali, la sua gente</w:t>
      </w:r>
      <w:r w:rsidR="002633E4">
        <w:rPr>
          <w:rFonts w:ascii="Arial" w:hAnsi="Arial" w:cs="Arial"/>
          <w:sz w:val="24"/>
          <w:szCs w:val="24"/>
        </w:rPr>
        <w:t xml:space="preserve"> dovrebbe poter dire se è d’accordo che il destino sia quello di diventare una Valle di transito e se sì a quali condizioni e con quali contropartite.</w:t>
      </w:r>
    </w:p>
    <w:p w14:paraId="6F567650" w14:textId="38B3297C" w:rsidR="00697B27" w:rsidRDefault="002633E4" w:rsidP="00F37C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2183C">
        <w:rPr>
          <w:rFonts w:ascii="Arial" w:hAnsi="Arial" w:cs="Arial"/>
          <w:sz w:val="24"/>
          <w:szCs w:val="24"/>
        </w:rPr>
        <w:t xml:space="preserve"> </w:t>
      </w:r>
    </w:p>
    <w:p w14:paraId="4C4B4187" w14:textId="77777777" w:rsidR="007043A8" w:rsidRDefault="007043A8" w:rsidP="00F37C16">
      <w:pPr>
        <w:spacing w:after="0"/>
        <w:rPr>
          <w:rFonts w:ascii="Arial" w:hAnsi="Arial" w:cs="Arial"/>
          <w:sz w:val="24"/>
          <w:szCs w:val="24"/>
        </w:rPr>
      </w:pPr>
    </w:p>
    <w:p w14:paraId="7D291425" w14:textId="2BF6CD3F" w:rsidR="002633E4" w:rsidRDefault="002633E4" w:rsidP="00F37C16">
      <w:pPr>
        <w:spacing w:after="0"/>
        <w:rPr>
          <w:rFonts w:ascii="Arial" w:hAnsi="Arial" w:cs="Arial"/>
          <w:sz w:val="24"/>
          <w:szCs w:val="24"/>
        </w:rPr>
      </w:pPr>
    </w:p>
    <w:p w14:paraId="362CC2D4" w14:textId="2D4F53DA" w:rsidR="002633E4" w:rsidRDefault="002633E4" w:rsidP="002633E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Per quanto premesso</w:t>
      </w:r>
    </w:p>
    <w:p w14:paraId="41038175" w14:textId="7E1DBCD1" w:rsidR="00EC473B" w:rsidRDefault="002633E4" w:rsidP="001C444E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C444E">
        <w:rPr>
          <w:rFonts w:ascii="Arial" w:hAnsi="Arial" w:cs="Arial"/>
          <w:sz w:val="24"/>
          <w:szCs w:val="24"/>
        </w:rPr>
        <w:t xml:space="preserve">S’impegna il Sindaco e la sua Giunta di tenere in debita considerazione il mutato clima che, attorno alla tematica di cui si tratta, si è ormai </w:t>
      </w:r>
      <w:r w:rsidR="00CD7320" w:rsidRPr="001C444E">
        <w:rPr>
          <w:rFonts w:ascii="Arial" w:hAnsi="Arial" w:cs="Arial"/>
          <w:sz w:val="24"/>
          <w:szCs w:val="24"/>
        </w:rPr>
        <w:t>diffuso tra la gente e non solo</w:t>
      </w:r>
      <w:r w:rsidR="007043A8">
        <w:rPr>
          <w:rFonts w:ascii="Arial" w:hAnsi="Arial" w:cs="Arial"/>
          <w:sz w:val="24"/>
          <w:szCs w:val="24"/>
        </w:rPr>
        <w:t>,</w:t>
      </w:r>
      <w:r w:rsidR="00CD7320" w:rsidRPr="001C444E">
        <w:rPr>
          <w:rFonts w:ascii="Arial" w:hAnsi="Arial" w:cs="Arial"/>
          <w:sz w:val="24"/>
          <w:szCs w:val="24"/>
        </w:rPr>
        <w:t xml:space="preserve"> al fine di:</w:t>
      </w:r>
    </w:p>
    <w:p w14:paraId="575091F5" w14:textId="163AC28D" w:rsidR="002633E4" w:rsidRDefault="00CD7320" w:rsidP="001C444E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C444E">
        <w:rPr>
          <w:rFonts w:ascii="Arial" w:hAnsi="Arial" w:cs="Arial"/>
          <w:sz w:val="24"/>
          <w:szCs w:val="24"/>
        </w:rPr>
        <w:t>rappresentare al Presidente della Giunta Provinciale di inserire nel documento PUP il previsto completamento del tronco nord dell’A31 (Valdastico)</w:t>
      </w:r>
      <w:r w:rsidR="001C444E" w:rsidRPr="001C444E">
        <w:rPr>
          <w:rFonts w:ascii="Arial" w:hAnsi="Arial" w:cs="Arial"/>
          <w:sz w:val="24"/>
          <w:szCs w:val="24"/>
        </w:rPr>
        <w:t>;</w:t>
      </w:r>
    </w:p>
    <w:p w14:paraId="67466BB2" w14:textId="70865B07" w:rsidR="00D4278B" w:rsidRPr="001C444E" w:rsidRDefault="00D4278B" w:rsidP="001C444E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favorevole all’ampliamento del perimetro del corridoio</w:t>
      </w:r>
      <w:r w:rsidR="007C09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est;</w:t>
      </w:r>
    </w:p>
    <w:p w14:paraId="5FBF0B0B" w14:textId="5757090F" w:rsidR="001C444E" w:rsidRDefault="001C444E" w:rsidP="001C444E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C444E">
        <w:rPr>
          <w:rFonts w:ascii="Arial" w:hAnsi="Arial" w:cs="Arial"/>
          <w:sz w:val="24"/>
          <w:szCs w:val="24"/>
        </w:rPr>
        <w:t xml:space="preserve">di </w:t>
      </w:r>
      <w:r>
        <w:rPr>
          <w:rFonts w:ascii="Arial" w:hAnsi="Arial" w:cs="Arial"/>
          <w:sz w:val="24"/>
          <w:szCs w:val="24"/>
        </w:rPr>
        <w:t>prevedere, l’Amministrazione Comunale</w:t>
      </w:r>
      <w:r w:rsidR="00EC473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sedute pubbliche</w:t>
      </w:r>
      <w:r w:rsidR="00EC473B">
        <w:rPr>
          <w:rFonts w:ascii="Arial" w:hAnsi="Arial" w:cs="Arial"/>
          <w:sz w:val="24"/>
          <w:szCs w:val="24"/>
        </w:rPr>
        <w:t xml:space="preserve"> d’informazione.</w:t>
      </w:r>
    </w:p>
    <w:p w14:paraId="41036FAC" w14:textId="572E95D7" w:rsidR="00EC473B" w:rsidRDefault="00EC473B" w:rsidP="00EC473B">
      <w:pPr>
        <w:pStyle w:val="Paragrafoelenco"/>
        <w:spacing w:after="0"/>
        <w:ind w:left="1455"/>
        <w:rPr>
          <w:rFonts w:ascii="Arial" w:hAnsi="Arial" w:cs="Arial"/>
          <w:sz w:val="24"/>
          <w:szCs w:val="24"/>
        </w:rPr>
      </w:pPr>
    </w:p>
    <w:p w14:paraId="31373D83" w14:textId="2F3F8D5A" w:rsidR="00EC473B" w:rsidRDefault="00EC473B" w:rsidP="00EC473B">
      <w:pPr>
        <w:pStyle w:val="Paragrafoelenco"/>
        <w:spacing w:after="0"/>
        <w:ind w:left="1455"/>
        <w:rPr>
          <w:rFonts w:ascii="Arial" w:hAnsi="Arial" w:cs="Arial"/>
          <w:sz w:val="24"/>
          <w:szCs w:val="24"/>
        </w:rPr>
      </w:pPr>
    </w:p>
    <w:p w14:paraId="341E8977" w14:textId="50F4FB94" w:rsidR="00EC473B" w:rsidRDefault="00EC473B" w:rsidP="00EC473B">
      <w:pPr>
        <w:pStyle w:val="Paragrafoelenco"/>
        <w:spacing w:after="0"/>
        <w:ind w:left="14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F/to Consigliere Comunale della lista Lega Salvini Trentino</w:t>
      </w:r>
    </w:p>
    <w:p w14:paraId="6164376D" w14:textId="38BA0154" w:rsidR="000D660D" w:rsidRDefault="000D660D" w:rsidP="00EC473B">
      <w:pPr>
        <w:pStyle w:val="Paragrafoelenco"/>
        <w:spacing w:after="0"/>
        <w:ind w:left="14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Comm. Aldo Chirico.</w:t>
      </w:r>
    </w:p>
    <w:p w14:paraId="191C2D9D" w14:textId="690E9216" w:rsidR="00EC473B" w:rsidRDefault="00EC473B" w:rsidP="00EC473B">
      <w:pPr>
        <w:pStyle w:val="Paragrafoelenco"/>
        <w:spacing w:after="0"/>
        <w:ind w:left="1455"/>
        <w:rPr>
          <w:rFonts w:ascii="Arial" w:hAnsi="Arial" w:cs="Arial"/>
          <w:sz w:val="24"/>
          <w:szCs w:val="24"/>
        </w:rPr>
      </w:pPr>
    </w:p>
    <w:p w14:paraId="6F073CB7" w14:textId="77777777" w:rsidR="00EC473B" w:rsidRDefault="00EC473B" w:rsidP="00EC473B">
      <w:pPr>
        <w:pStyle w:val="Paragrafoelenco"/>
        <w:spacing w:after="0"/>
        <w:ind w:left="1455"/>
        <w:rPr>
          <w:rFonts w:ascii="Arial" w:hAnsi="Arial" w:cs="Arial"/>
          <w:sz w:val="24"/>
          <w:szCs w:val="24"/>
        </w:rPr>
      </w:pPr>
    </w:p>
    <w:p w14:paraId="454DCC5C" w14:textId="77777777" w:rsidR="00EC473B" w:rsidRPr="001C444E" w:rsidRDefault="00EC473B" w:rsidP="00EC473B">
      <w:pPr>
        <w:pStyle w:val="Paragrafoelenco"/>
        <w:spacing w:after="0"/>
        <w:ind w:left="1455"/>
        <w:rPr>
          <w:rFonts w:ascii="Arial" w:hAnsi="Arial" w:cs="Arial"/>
          <w:sz w:val="24"/>
          <w:szCs w:val="24"/>
        </w:rPr>
      </w:pPr>
    </w:p>
    <w:p w14:paraId="3A484793" w14:textId="77777777" w:rsidR="00CD7320" w:rsidRDefault="00CD7320" w:rsidP="002633E4">
      <w:pPr>
        <w:spacing w:after="0"/>
        <w:rPr>
          <w:rFonts w:ascii="Arial" w:hAnsi="Arial" w:cs="Arial"/>
          <w:sz w:val="24"/>
          <w:szCs w:val="24"/>
        </w:rPr>
      </w:pPr>
    </w:p>
    <w:p w14:paraId="6A173EE6" w14:textId="2426702F" w:rsidR="009C135D" w:rsidRDefault="009C135D" w:rsidP="009C135D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71AA8BC5" w14:textId="36C0F675" w:rsidR="002633E4" w:rsidRDefault="002633E4" w:rsidP="009C135D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3BBC3F1" w14:textId="7558BB6E" w:rsidR="002633E4" w:rsidRDefault="002633E4" w:rsidP="009C135D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81B64B8" w14:textId="7DF3C720" w:rsidR="002633E4" w:rsidRDefault="002633E4" w:rsidP="009C135D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C2B0021" w14:textId="68B09BDF" w:rsidR="002633E4" w:rsidRDefault="002633E4" w:rsidP="009C135D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5A58A874" w14:textId="1643604E" w:rsidR="002633E4" w:rsidRDefault="002633E4" w:rsidP="009C135D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1D254F9" w14:textId="77777777" w:rsidR="002633E4" w:rsidRPr="00204FC1" w:rsidRDefault="002633E4" w:rsidP="009C135D">
      <w:pPr>
        <w:spacing w:after="0"/>
        <w:jc w:val="right"/>
        <w:rPr>
          <w:rFonts w:ascii="Arial" w:hAnsi="Arial" w:cs="Arial"/>
          <w:sz w:val="24"/>
          <w:szCs w:val="24"/>
        </w:rPr>
      </w:pPr>
    </w:p>
    <w:sectPr w:rsidR="002633E4" w:rsidRPr="00204FC1" w:rsidSect="00204F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144CB"/>
    <w:multiLevelType w:val="hybridMultilevel"/>
    <w:tmpl w:val="A55085D2"/>
    <w:lvl w:ilvl="0" w:tplc="0410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C1"/>
    <w:rsid w:val="000D660D"/>
    <w:rsid w:val="001C444E"/>
    <w:rsid w:val="00204FC1"/>
    <w:rsid w:val="002633E4"/>
    <w:rsid w:val="002A52FD"/>
    <w:rsid w:val="00392B58"/>
    <w:rsid w:val="00585963"/>
    <w:rsid w:val="00697B27"/>
    <w:rsid w:val="007043A8"/>
    <w:rsid w:val="007C09CB"/>
    <w:rsid w:val="007F497C"/>
    <w:rsid w:val="00997CC7"/>
    <w:rsid w:val="009C135D"/>
    <w:rsid w:val="009D4D41"/>
    <w:rsid w:val="00A339FA"/>
    <w:rsid w:val="00A639FE"/>
    <w:rsid w:val="00CB64E9"/>
    <w:rsid w:val="00CD7320"/>
    <w:rsid w:val="00D4278B"/>
    <w:rsid w:val="00E7487D"/>
    <w:rsid w:val="00EC473B"/>
    <w:rsid w:val="00F2183C"/>
    <w:rsid w:val="00F25586"/>
    <w:rsid w:val="00F37C16"/>
    <w:rsid w:val="00FA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FA7B"/>
  <w15:chartTrackingRefBased/>
  <w15:docId w15:val="{2537F27F-BB8B-4552-BA6A-47E61DD9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4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FCC21-224B-467D-918D-F174F2DB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Comm. Aldo Chirico</dc:creator>
  <cp:keywords/>
  <dc:description/>
  <cp:lastModifiedBy>Comm. Aldo Chirico</cp:lastModifiedBy>
  <cp:revision>5</cp:revision>
  <dcterms:created xsi:type="dcterms:W3CDTF">2022-02-09T15:33:00Z</dcterms:created>
  <dcterms:modified xsi:type="dcterms:W3CDTF">2022-02-10T22:32:00Z</dcterms:modified>
</cp:coreProperties>
</file>